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0E43B9" w:rsidRPr="00935241" w14:paraId="120099E2" w14:textId="77777777" w:rsidTr="00FD0216">
        <w:tc>
          <w:tcPr>
            <w:tcW w:w="5245" w:type="dxa"/>
            <w:hideMark/>
          </w:tcPr>
          <w:p w14:paraId="1CEF013C" w14:textId="52FC65FC" w:rsidR="000E43B9" w:rsidRDefault="000E43B9" w:rsidP="00FD0216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6735F6">
              <w:rPr>
                <w:sz w:val="28"/>
                <w:szCs w:val="28"/>
              </w:rPr>
              <w:t>голова обласної ради</w:t>
            </w:r>
          </w:p>
          <w:p w14:paraId="180F16BE" w14:textId="110177C1" w:rsidR="000E43B9" w:rsidRPr="00935241" w:rsidRDefault="000E43B9" w:rsidP="00FD0216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6735F6" w:rsidRPr="006735F6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15E8367E" w14:textId="77777777" w:rsidR="000E43B9" w:rsidRPr="00935241" w:rsidRDefault="000E43B9" w:rsidP="00FD0216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087F2D7C" w14:textId="3AD9FDFE" w:rsidR="000E43B9" w:rsidRPr="00935241" w:rsidRDefault="000E43B9" w:rsidP="00FD0216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B95D60">
              <w:rPr>
                <w:b/>
                <w:bCs/>
                <w:sz w:val="28"/>
                <w:szCs w:val="28"/>
                <w:lang w:val="uk-UA"/>
              </w:rPr>
              <w:t>2</w:t>
            </w:r>
            <w:r w:rsidR="00267E57">
              <w:rPr>
                <w:b/>
                <w:bCs/>
                <w:sz w:val="28"/>
                <w:szCs w:val="28"/>
                <w:lang w:val="uk-UA"/>
              </w:rPr>
              <w:t xml:space="preserve">05 </w:t>
            </w:r>
            <w:r>
              <w:rPr>
                <w:b/>
                <w:bCs/>
                <w:sz w:val="28"/>
                <w:szCs w:val="28"/>
                <w:lang w:val="uk-UA"/>
              </w:rPr>
              <w:t>ПР</w:t>
            </w:r>
            <w:r w:rsidR="00B95D60">
              <w:rPr>
                <w:b/>
                <w:color w:val="000000"/>
                <w:sz w:val="28"/>
                <w:szCs w:val="28"/>
              </w:rPr>
              <w:t xml:space="preserve">/01.1-16 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3C1C308B" w14:textId="77777777" w:rsidR="000E43B9" w:rsidRPr="00935241" w:rsidRDefault="000E43B9" w:rsidP="000E43B9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07F1C3D" w14:textId="77777777" w:rsidR="000E43B9" w:rsidRPr="00935241" w:rsidRDefault="000E43B9" w:rsidP="000E43B9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6B1E89" w14:textId="77777777" w:rsidR="000E43B9" w:rsidRPr="00935241" w:rsidRDefault="000E43B9" w:rsidP="000E43B9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37F4775" w14:textId="77777777" w:rsidR="000E43B9" w:rsidRPr="00935241" w:rsidRDefault="000E43B9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4BB6D4" wp14:editId="1BB1C985">
            <wp:extent cx="42672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53D99" w14:textId="77777777" w:rsidR="000E43B9" w:rsidRDefault="000E43B9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5F30FA9" w14:textId="77777777" w:rsidR="000E085F" w:rsidRPr="00935241" w:rsidRDefault="000E085F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791E94" w14:textId="77777777" w:rsidR="000E43B9" w:rsidRDefault="000E43B9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Чотирнадцята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4554A3E3" w14:textId="77777777" w:rsidR="000E085F" w:rsidRPr="00935241" w:rsidRDefault="000E085F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6E151" w14:textId="77777777" w:rsidR="000E43B9" w:rsidRPr="00935241" w:rsidRDefault="000E43B9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93524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3524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754EBA30" w14:textId="77777777" w:rsidR="000E43B9" w:rsidRPr="00935241" w:rsidRDefault="000E43B9" w:rsidP="000E43B9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0E43B9" w:rsidRPr="00935241" w14:paraId="44B14EBC" w14:textId="77777777" w:rsidTr="00FD0216">
        <w:tc>
          <w:tcPr>
            <w:tcW w:w="3150" w:type="dxa"/>
            <w:hideMark/>
          </w:tcPr>
          <w:p w14:paraId="6849B481" w14:textId="77777777" w:rsidR="000E43B9" w:rsidRPr="00935241" w:rsidRDefault="000E43B9" w:rsidP="00FD0216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4" w:type="dxa"/>
            <w:vAlign w:val="bottom"/>
            <w:hideMark/>
          </w:tcPr>
          <w:p w14:paraId="6E9E9672" w14:textId="15BAFC3E" w:rsidR="000E43B9" w:rsidRPr="00935241" w:rsidRDefault="000E43B9" w:rsidP="00FD0216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54FE8E98" w14:textId="77777777" w:rsidR="000E43B9" w:rsidRPr="00935241" w:rsidRDefault="000E43B9" w:rsidP="00FD0216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61266341" w14:textId="77777777" w:rsidR="000E43B9" w:rsidRPr="00935241" w:rsidRDefault="000E43B9" w:rsidP="000E43B9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BA901A" w14:textId="77777777" w:rsidR="000E43B9" w:rsidRPr="006E28E6" w:rsidRDefault="000E43B9" w:rsidP="000E43B9">
      <w:pPr>
        <w:pStyle w:val="Default"/>
        <w:ind w:right="5385"/>
        <w:rPr>
          <w:b/>
          <w:sz w:val="28"/>
          <w:szCs w:val="28"/>
          <w:lang w:val="uk-UA"/>
        </w:rPr>
      </w:pPr>
      <w:r w:rsidRPr="006E28E6"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</w:t>
      </w:r>
      <w:r w:rsidR="008F2455">
        <w:rPr>
          <w:b/>
          <w:sz w:val="28"/>
          <w:szCs w:val="28"/>
          <w:lang w:val="uk-UA"/>
        </w:rPr>
        <w:t xml:space="preserve">продовження </w:t>
      </w:r>
      <w:proofErr w:type="gramStart"/>
      <w:r w:rsidR="008F2455">
        <w:rPr>
          <w:b/>
          <w:sz w:val="28"/>
          <w:szCs w:val="28"/>
          <w:lang w:val="uk-UA"/>
        </w:rPr>
        <w:t xml:space="preserve">дії </w:t>
      </w:r>
      <w:r w:rsidR="00CD73D9">
        <w:rPr>
          <w:b/>
          <w:sz w:val="28"/>
          <w:szCs w:val="28"/>
          <w:lang w:val="uk-UA"/>
        </w:rPr>
        <w:t xml:space="preserve"> </w:t>
      </w:r>
      <w:r w:rsidR="008F2455">
        <w:rPr>
          <w:b/>
          <w:sz w:val="28"/>
          <w:szCs w:val="28"/>
          <w:lang w:val="uk-UA"/>
        </w:rPr>
        <w:t>трудового</w:t>
      </w:r>
      <w:proofErr w:type="gramEnd"/>
      <w:r w:rsidR="008F2455">
        <w:rPr>
          <w:b/>
          <w:sz w:val="28"/>
          <w:szCs w:val="28"/>
          <w:lang w:val="uk-UA"/>
        </w:rPr>
        <w:t xml:space="preserve"> контракту</w:t>
      </w:r>
    </w:p>
    <w:p w14:paraId="483706F8" w14:textId="77777777" w:rsidR="000E43B9" w:rsidRDefault="000E43B9" w:rsidP="000E43B9">
      <w:pPr>
        <w:pStyle w:val="a6"/>
        <w:jc w:val="both"/>
        <w:rPr>
          <w:rFonts w:cs="Times New Roman"/>
          <w:b/>
          <w:sz w:val="28"/>
          <w:szCs w:val="28"/>
        </w:rPr>
      </w:pPr>
    </w:p>
    <w:p w14:paraId="0213238D" w14:textId="73F1DC2F" w:rsidR="000E43B9" w:rsidRDefault="000E43B9" w:rsidP="000E43B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182F">
        <w:rPr>
          <w:rFonts w:ascii="Times New Roman" w:hAnsi="Times New Roman" w:cs="Times New Roman"/>
          <w:sz w:val="28"/>
          <w:szCs w:val="28"/>
        </w:rPr>
        <w:t xml:space="preserve"> </w:t>
      </w:r>
      <w:r w:rsidRPr="00EA3F24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EA3F24" w:rsidRPr="00EA3F24">
        <w:rPr>
          <w:rFonts w:ascii="Times New Roman" w:hAnsi="Times New Roman" w:cs="Times New Roman"/>
          <w:sz w:val="28"/>
          <w:szCs w:val="28"/>
        </w:rPr>
        <w:t xml:space="preserve"> до пункту 20 статті 43 Закону України «Про місцеве самоврядування в Україні»,</w:t>
      </w:r>
      <w:r w:rsidRPr="00050825">
        <w:rPr>
          <w:rFonts w:ascii="Times New Roman" w:hAnsi="Times New Roman" w:cs="Times New Roman"/>
          <w:sz w:val="28"/>
          <w:szCs w:val="28"/>
        </w:rPr>
        <w:t xml:space="preserve"> </w:t>
      </w:r>
      <w:r w:rsidR="00982280">
        <w:rPr>
          <w:rFonts w:ascii="Arial" w:hAnsi="Arial" w:cs="Arial"/>
          <w:color w:val="3F3F3F"/>
          <w:shd w:val="clear" w:color="auto" w:fill="FFFFFF"/>
        </w:rPr>
        <w:t> </w:t>
      </w:r>
      <w:r w:rsidR="00982280" w:rsidRPr="00982280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частини 3 статті 119 Кодексу законів про працю України</w:t>
      </w:r>
      <w:r w:rsidR="00633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враховуючи інформацію </w:t>
      </w:r>
      <w:r w:rsidR="00B95D60">
        <w:rPr>
          <w:rFonts w:ascii="Times New Roman" w:hAnsi="Times New Roman" w:cs="Times New Roman"/>
          <w:sz w:val="28"/>
          <w:szCs w:val="28"/>
          <w:shd w:val="clear" w:color="auto" w:fill="FFFFFF"/>
        </w:rPr>
        <w:t>щодо</w:t>
      </w:r>
      <w:r w:rsidR="00633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витягу із наказу командира військової частини А7029 (по стройовій частині) від 27.02.2021 № 32, обласна рада </w:t>
      </w:r>
      <w:r w:rsidR="00B95D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</w:t>
      </w:r>
      <w:r w:rsidR="00B95D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33892" w:rsidRPr="00633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633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2A205FE" w14:textId="77777777" w:rsidR="00F31F57" w:rsidRPr="00982280" w:rsidRDefault="00F31F57" w:rsidP="000E43B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78854" w14:textId="5EC067F2" w:rsidR="0070628A" w:rsidRDefault="000E43B9" w:rsidP="0070628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FAA">
        <w:rPr>
          <w:rFonts w:ascii="Times New Roman" w:hAnsi="Times New Roman" w:cs="Times New Roman"/>
          <w:sz w:val="28"/>
          <w:szCs w:val="28"/>
        </w:rPr>
        <w:t xml:space="preserve">1. </w:t>
      </w:r>
      <w:r w:rsidRPr="000E43B9">
        <w:rPr>
          <w:rFonts w:ascii="Times New Roman" w:hAnsi="Times New Roman" w:cs="Times New Roman"/>
          <w:sz w:val="28"/>
          <w:szCs w:val="28"/>
        </w:rPr>
        <w:t>Контракт від 30 грудня 2021 року</w:t>
      </w:r>
      <w:r w:rsidR="00B95D60">
        <w:rPr>
          <w:rFonts w:ascii="Times New Roman" w:hAnsi="Times New Roman" w:cs="Times New Roman"/>
          <w:sz w:val="28"/>
          <w:szCs w:val="28"/>
        </w:rPr>
        <w:t xml:space="preserve"> </w:t>
      </w:r>
      <w:r w:rsidR="00B95D60" w:rsidRPr="000E43B9">
        <w:rPr>
          <w:rFonts w:ascii="Times New Roman" w:hAnsi="Times New Roman" w:cs="Times New Roman"/>
          <w:sz w:val="28"/>
          <w:szCs w:val="28"/>
        </w:rPr>
        <w:t>№</w:t>
      </w:r>
      <w:r w:rsidR="000405A3">
        <w:rPr>
          <w:rFonts w:ascii="Times New Roman" w:hAnsi="Times New Roman" w:cs="Times New Roman"/>
          <w:sz w:val="28"/>
          <w:szCs w:val="28"/>
        </w:rPr>
        <w:t xml:space="preserve"> </w:t>
      </w:r>
      <w:r w:rsidR="00B95D60" w:rsidRPr="000E43B9">
        <w:rPr>
          <w:rFonts w:ascii="Times New Roman" w:hAnsi="Times New Roman" w:cs="Times New Roman"/>
          <w:sz w:val="28"/>
          <w:szCs w:val="28"/>
        </w:rPr>
        <w:t>6</w:t>
      </w:r>
      <w:r w:rsidRPr="000E43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3B9">
        <w:rPr>
          <w:rFonts w:ascii="Times New Roman" w:hAnsi="Times New Roman" w:cs="Times New Roman"/>
          <w:sz w:val="28"/>
          <w:szCs w:val="28"/>
        </w:rPr>
        <w:t xml:space="preserve">укладений із начальником Комунальної установи «Закарпатський обласний центр цивільного захисту, матеріальних резервів та централізованого оповіщення» </w:t>
      </w:r>
      <w:r w:rsidR="000405A3">
        <w:rPr>
          <w:rFonts w:ascii="Times New Roman" w:hAnsi="Times New Roman" w:cs="Times New Roman"/>
          <w:sz w:val="28"/>
          <w:szCs w:val="28"/>
        </w:rPr>
        <w:t xml:space="preserve">Закарпатської обласної ради </w:t>
      </w:r>
      <w:r>
        <w:rPr>
          <w:rFonts w:ascii="Times New Roman" w:hAnsi="Times New Roman" w:cs="Times New Roman"/>
          <w:sz w:val="28"/>
          <w:szCs w:val="28"/>
        </w:rPr>
        <w:t>СУСОМ</w:t>
      </w:r>
      <w:r w:rsidRPr="000E43B9">
        <w:rPr>
          <w:rFonts w:ascii="Times New Roman" w:hAnsi="Times New Roman" w:cs="Times New Roman"/>
          <w:sz w:val="28"/>
          <w:szCs w:val="28"/>
        </w:rPr>
        <w:t xml:space="preserve"> Олександром Борисовичем</w:t>
      </w:r>
      <w:r w:rsidR="00B95D60">
        <w:rPr>
          <w:rFonts w:ascii="Times New Roman" w:hAnsi="Times New Roman" w:cs="Times New Roman"/>
          <w:sz w:val="28"/>
          <w:szCs w:val="28"/>
        </w:rPr>
        <w:t>,</w:t>
      </w:r>
      <w:r w:rsidRPr="000E43B9">
        <w:rPr>
          <w:rFonts w:ascii="Times New Roman" w:hAnsi="Times New Roman" w:cs="Times New Roman"/>
          <w:sz w:val="28"/>
          <w:szCs w:val="28"/>
        </w:rPr>
        <w:t xml:space="preserve"> </w:t>
      </w:r>
      <w:r w:rsidR="0070628A">
        <w:rPr>
          <w:rFonts w:ascii="Times New Roman" w:hAnsi="Times New Roman" w:cs="Times New Roman"/>
          <w:sz w:val="28"/>
          <w:szCs w:val="28"/>
        </w:rPr>
        <w:t xml:space="preserve">вважати продовженим до </w:t>
      </w:r>
      <w:r w:rsidR="0070628A" w:rsidRPr="0070628A">
        <w:rPr>
          <w:rFonts w:ascii="Times New Roman" w:hAnsi="Times New Roman" w:cs="Times New Roman"/>
          <w:sz w:val="28"/>
          <w:szCs w:val="28"/>
          <w:shd w:val="clear" w:color="auto" w:fill="FFFFFF"/>
        </w:rPr>
        <w:t>дня фактичної демобілізації</w:t>
      </w:r>
      <w:r w:rsidR="00706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СУСА О.</w:t>
      </w:r>
      <w:r w:rsidR="00B95D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628A">
        <w:rPr>
          <w:rFonts w:ascii="Times New Roman" w:hAnsi="Times New Roman" w:cs="Times New Roman"/>
          <w:sz w:val="28"/>
          <w:szCs w:val="28"/>
          <w:shd w:val="clear" w:color="auto" w:fill="FFFFFF"/>
        </w:rPr>
        <w:t>Б.</w:t>
      </w:r>
    </w:p>
    <w:p w14:paraId="5A45C985" w14:textId="217E1954" w:rsidR="000E43B9" w:rsidRPr="004C4287" w:rsidRDefault="0070628A" w:rsidP="0070628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3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43B9" w:rsidRPr="00E92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3B9" w:rsidRPr="00E92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4C4287" w:rsidRPr="004C4287"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="007675AC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4C4287" w:rsidRPr="004C4287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постійну комісію обласної ради з питань регіонального розвитку, </w:t>
      </w:r>
      <w:r w:rsidR="00A50BB9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C4287" w:rsidRPr="004C4287">
        <w:rPr>
          <w:rFonts w:ascii="Times New Roman" w:hAnsi="Times New Roman" w:cs="Times New Roman"/>
          <w:sz w:val="28"/>
          <w:szCs w:val="28"/>
        </w:rPr>
        <w:t>комунального майна та приватизації.</w:t>
      </w:r>
    </w:p>
    <w:p w14:paraId="4250DD57" w14:textId="77777777" w:rsidR="004C4287" w:rsidRDefault="004C4287" w:rsidP="000E43B9">
      <w:pPr>
        <w:tabs>
          <w:tab w:val="left" w:pos="567"/>
          <w:tab w:val="left" w:pos="851"/>
        </w:tabs>
        <w:spacing w:after="0" w:line="240" w:lineRule="auto"/>
        <w:ind w:firstLine="567"/>
        <w:jc w:val="both"/>
      </w:pPr>
    </w:p>
    <w:p w14:paraId="33482D45" w14:textId="77777777" w:rsidR="004C4287" w:rsidRPr="00E92FAA" w:rsidRDefault="004C4287" w:rsidP="000E43B9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FD81A9" w14:textId="77777777" w:rsidR="000E43B9" w:rsidRPr="00935241" w:rsidRDefault="000E43B9" w:rsidP="000E43B9">
      <w:pPr>
        <w:pStyle w:val="a3"/>
        <w:tabs>
          <w:tab w:val="num" w:pos="0"/>
        </w:tabs>
        <w:spacing w:line="20" w:lineRule="atLeast"/>
        <w:ind w:firstLine="567"/>
        <w:jc w:val="left"/>
        <w:rPr>
          <w:bCs/>
          <w:szCs w:val="28"/>
        </w:rPr>
      </w:pPr>
    </w:p>
    <w:p w14:paraId="0264292F" w14:textId="77777777" w:rsidR="000E43B9" w:rsidRDefault="000E43B9" w:rsidP="000E43B9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935241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 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                       Роман САРАЙ</w:t>
      </w:r>
    </w:p>
    <w:p w14:paraId="578C9C0E" w14:textId="77777777" w:rsidR="00F84880" w:rsidRDefault="00F84880"/>
    <w:sectPr w:rsidR="00F848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B9"/>
    <w:rsid w:val="000405A3"/>
    <w:rsid w:val="000E085F"/>
    <w:rsid w:val="000E43B9"/>
    <w:rsid w:val="00267E57"/>
    <w:rsid w:val="004C4287"/>
    <w:rsid w:val="00633892"/>
    <w:rsid w:val="006735F6"/>
    <w:rsid w:val="0070628A"/>
    <w:rsid w:val="007675AC"/>
    <w:rsid w:val="008F2455"/>
    <w:rsid w:val="00982280"/>
    <w:rsid w:val="00A50BB9"/>
    <w:rsid w:val="00B95D60"/>
    <w:rsid w:val="00C6182F"/>
    <w:rsid w:val="00CD73D9"/>
    <w:rsid w:val="00EA3F24"/>
    <w:rsid w:val="00F31F57"/>
    <w:rsid w:val="00F8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06B58"/>
  <w15:docId w15:val="{229280C2-09BF-4C9C-857B-7E88296D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0E43B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E43B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0E43B9"/>
    <w:pPr>
      <w:tabs>
        <w:tab w:val="left" w:pos="10348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0E43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вичайний1"/>
    <w:rsid w:val="000E43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0E43B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E43B9"/>
    <w:pPr>
      <w:ind w:left="720"/>
      <w:contextualSpacing/>
    </w:pPr>
  </w:style>
  <w:style w:type="paragraph" w:styleId="a6">
    <w:name w:val="No Spacing"/>
    <w:uiPriority w:val="1"/>
    <w:qFormat/>
    <w:rsid w:val="000E43B9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  <w:lang w:eastAsia="en-US"/>
    </w:rPr>
  </w:style>
  <w:style w:type="paragraph" w:customStyle="1" w:styleId="Default">
    <w:name w:val="Default"/>
    <w:rsid w:val="000E43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E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E4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8</cp:revision>
  <cp:lastPrinted>2024-02-26T15:16:00Z</cp:lastPrinted>
  <dcterms:created xsi:type="dcterms:W3CDTF">2024-02-15T12:56:00Z</dcterms:created>
  <dcterms:modified xsi:type="dcterms:W3CDTF">2024-02-28T09:25:00Z</dcterms:modified>
</cp:coreProperties>
</file>